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FCB" w:rsidRDefault="007223C2">
      <w:pPr>
        <w:pStyle w:val="ParagraphStyle"/>
        <w:tabs>
          <w:tab w:val="center" w:pos="4155"/>
          <w:tab w:val="right" w:pos="8310"/>
        </w:tabs>
        <w:jc w:val="right"/>
        <w:rPr>
          <w:b/>
          <w:sz w:val="20"/>
        </w:rPr>
      </w:pPr>
      <w:r>
        <w:rPr>
          <w:b/>
          <w:sz w:val="20"/>
        </w:rPr>
        <w:t>ALLEGATO “C”</w:t>
      </w:r>
    </w:p>
    <w:p w:rsidR="00092FCB" w:rsidRDefault="00092FCB">
      <w:pPr>
        <w:pStyle w:val="ParagraphStyle"/>
        <w:tabs>
          <w:tab w:val="center" w:pos="4155"/>
          <w:tab w:val="right" w:pos="8310"/>
        </w:tabs>
        <w:jc w:val="right"/>
        <w:rPr>
          <w:b/>
          <w:sz w:val="20"/>
        </w:rPr>
      </w:pPr>
    </w:p>
    <w:p w:rsidR="00092FCB" w:rsidRDefault="007223C2">
      <w:pPr>
        <w:pStyle w:val="ParagraphStyle"/>
        <w:tabs>
          <w:tab w:val="center" w:pos="4155"/>
          <w:tab w:val="right" w:pos="8310"/>
        </w:tabs>
        <w:jc w:val="center"/>
        <w:rPr>
          <w:b/>
          <w:sz w:val="20"/>
        </w:rPr>
      </w:pPr>
      <w:r>
        <w:rPr>
          <w:b/>
          <w:sz w:val="20"/>
        </w:rPr>
        <w:t xml:space="preserve">  C ITTA’  D I  G I U L I A N O V A    </w:t>
      </w:r>
    </w:p>
    <w:p w:rsidR="00092FCB" w:rsidRDefault="007223C2">
      <w:pPr>
        <w:pStyle w:val="ParagraphStyle"/>
        <w:tabs>
          <w:tab w:val="center" w:pos="4155"/>
          <w:tab w:val="right" w:pos="8310"/>
        </w:tabs>
        <w:jc w:val="center"/>
        <w:rPr>
          <w:sz w:val="20"/>
        </w:rPr>
      </w:pPr>
      <w:r>
        <w:rPr>
          <w:sz w:val="20"/>
        </w:rPr>
        <w:t xml:space="preserve">  (Provincia di Teramo)    </w:t>
      </w:r>
    </w:p>
    <w:p w:rsidR="00092FCB" w:rsidRDefault="007223C2">
      <w:pPr>
        <w:pStyle w:val="Centered"/>
        <w:rPr>
          <w:i/>
          <w:sz w:val="20"/>
        </w:rPr>
      </w:pPr>
      <w:r>
        <w:rPr>
          <w:i/>
          <w:sz w:val="20"/>
        </w:rPr>
        <w:t xml:space="preserve">(Corso Garibaldi 109 – tel. 085 80211 – P.I. 00114930670) </w:t>
      </w:r>
    </w:p>
    <w:p w:rsidR="00092FCB" w:rsidRDefault="007223C2">
      <w:pPr>
        <w:pStyle w:val="ParagraphStyle"/>
        <w:tabs>
          <w:tab w:val="center" w:pos="5565"/>
          <w:tab w:val="right" w:pos="9720"/>
        </w:tabs>
        <w:ind w:left="141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</w:t>
      </w:r>
    </w:p>
    <w:p w:rsidR="003D1288" w:rsidRDefault="003D1288">
      <w:pPr>
        <w:pStyle w:val="ParagraphStyle"/>
        <w:spacing w:after="120"/>
        <w:jc w:val="center"/>
        <w:rPr>
          <w:sz w:val="20"/>
        </w:rPr>
      </w:pPr>
      <w:r>
        <w:rPr>
          <w:b/>
          <w:sz w:val="20"/>
        </w:rPr>
        <w:t>AREA  IV –  SERVIZI PER LA PROMOZIONE DEL TERRITORIO</w:t>
      </w:r>
      <w:r>
        <w:rPr>
          <w:sz w:val="20"/>
        </w:rPr>
        <w:t xml:space="preserve"> </w:t>
      </w:r>
    </w:p>
    <w:p w:rsidR="00092FCB" w:rsidRDefault="007223C2">
      <w:pPr>
        <w:pStyle w:val="ParagraphStyle"/>
        <w:spacing w:after="120"/>
        <w:jc w:val="center"/>
        <w:rPr>
          <w:sz w:val="20"/>
        </w:rPr>
      </w:pPr>
      <w:r>
        <w:rPr>
          <w:sz w:val="20"/>
        </w:rPr>
        <w:t>&lt;&gt;</w:t>
      </w:r>
    </w:p>
    <w:p w:rsidR="00092FCB" w:rsidRDefault="007223C2">
      <w:pPr>
        <w:pStyle w:val="ParagraphStyle"/>
        <w:spacing w:after="120"/>
        <w:jc w:val="center"/>
        <w:rPr>
          <w:b/>
          <w:sz w:val="20"/>
        </w:rPr>
      </w:pPr>
      <w:r>
        <w:rPr>
          <w:b/>
          <w:sz w:val="20"/>
        </w:rPr>
        <w:t xml:space="preserve">Settore  Demanio Marittimo </w:t>
      </w:r>
    </w:p>
    <w:p w:rsidR="00092FCB" w:rsidRDefault="00092FCB">
      <w:pPr>
        <w:pStyle w:val="ParagraphStyle"/>
        <w:rPr>
          <w:b/>
          <w:sz w:val="20"/>
        </w:rPr>
      </w:pPr>
    </w:p>
    <w:p w:rsidR="00092FCB" w:rsidRDefault="00092FCB">
      <w:pPr>
        <w:pStyle w:val="ParagraphStyle"/>
        <w:rPr>
          <w:sz w:val="20"/>
        </w:rPr>
      </w:pPr>
    </w:p>
    <w:p w:rsidR="00092FCB" w:rsidRDefault="007223C2">
      <w:pPr>
        <w:pStyle w:val="ParagraphStyle"/>
        <w:jc w:val="both"/>
        <w:rPr>
          <w:b/>
          <w:sz w:val="20"/>
        </w:rPr>
      </w:pPr>
      <w:r>
        <w:rPr>
          <w:b/>
          <w:sz w:val="20"/>
        </w:rPr>
        <w:t xml:space="preserve">CONVENZIONE PER L’ AFFIDAMENTO DELLA  GESTIONE TEMPORANEA DELLE NUOVE SPIAGGE PREVISTE IN CONCESSIONE DAL </w:t>
      </w:r>
      <w:proofErr w:type="spellStart"/>
      <w:r>
        <w:rPr>
          <w:b/>
          <w:sz w:val="20"/>
        </w:rPr>
        <w:t>P.D.M.C.</w:t>
      </w:r>
      <w:proofErr w:type="spellEnd"/>
      <w:r>
        <w:rPr>
          <w:b/>
          <w:sz w:val="20"/>
        </w:rPr>
        <w:t xml:space="preserve"> AD USO TURISTICO RICREATIVO.</w:t>
      </w:r>
    </w:p>
    <w:p w:rsidR="00092FCB" w:rsidRDefault="007223C2">
      <w:pPr>
        <w:pStyle w:val="Centered"/>
        <w:rPr>
          <w:b/>
          <w:sz w:val="20"/>
        </w:rPr>
      </w:pPr>
      <w:r>
        <w:rPr>
          <w:b/>
          <w:sz w:val="20"/>
        </w:rPr>
        <w:t xml:space="preserve"> ANNO </w:t>
      </w:r>
      <w:r w:rsidR="00B508BF">
        <w:rPr>
          <w:b/>
          <w:sz w:val="20"/>
        </w:rPr>
        <w:t>2022</w:t>
      </w:r>
    </w:p>
    <w:p w:rsidR="00092FCB" w:rsidRDefault="007223C2">
      <w:pPr>
        <w:pStyle w:val="Centered"/>
      </w:pPr>
      <w:r>
        <w:rPr>
          <w:sz w:val="20"/>
        </w:rPr>
        <w:t>(</w:t>
      </w:r>
      <w:r w:rsidR="007674F4">
        <w:rPr>
          <w:sz w:val="20"/>
        </w:rPr>
        <w:t>dal</w:t>
      </w:r>
      <w:r>
        <w:rPr>
          <w:color w:val="000000"/>
          <w:sz w:val="20"/>
        </w:rPr>
        <w:t xml:space="preserve"> </w:t>
      </w:r>
      <w:r w:rsidR="00B508BF">
        <w:rPr>
          <w:color w:val="000000"/>
          <w:sz w:val="20"/>
        </w:rPr>
        <w:t>__</w:t>
      </w:r>
      <w:r w:rsidR="003D1288">
        <w:rPr>
          <w:color w:val="000000"/>
          <w:sz w:val="20"/>
        </w:rPr>
        <w:t>/0</w:t>
      </w:r>
      <w:r w:rsidR="00617BCE">
        <w:rPr>
          <w:color w:val="000000"/>
          <w:sz w:val="20"/>
        </w:rPr>
        <w:t>5</w:t>
      </w:r>
      <w:r>
        <w:rPr>
          <w:color w:val="000000"/>
          <w:sz w:val="20"/>
        </w:rPr>
        <w:t>/</w:t>
      </w:r>
      <w:r w:rsidR="00B508BF">
        <w:rPr>
          <w:color w:val="000000"/>
          <w:sz w:val="20"/>
        </w:rPr>
        <w:t>2022</w:t>
      </w:r>
      <w:r>
        <w:rPr>
          <w:sz w:val="20"/>
        </w:rPr>
        <w:t xml:space="preserve"> al 30/09/</w:t>
      </w:r>
      <w:r w:rsidR="00B508BF">
        <w:rPr>
          <w:sz w:val="20"/>
        </w:rPr>
        <w:t>2022</w:t>
      </w:r>
      <w:r>
        <w:rPr>
          <w:sz w:val="20"/>
        </w:rPr>
        <w:t>)</w:t>
      </w:r>
    </w:p>
    <w:p w:rsidR="00092FCB" w:rsidRDefault="00092FCB">
      <w:pPr>
        <w:pStyle w:val="ParagraphStyle"/>
        <w:rPr>
          <w:sz w:val="20"/>
        </w:rPr>
      </w:pPr>
    </w:p>
    <w:p w:rsidR="00092FCB" w:rsidRDefault="00092FCB">
      <w:pPr>
        <w:pStyle w:val="ParagraphStyle"/>
        <w:rPr>
          <w:sz w:val="20"/>
        </w:rPr>
      </w:pPr>
    </w:p>
    <w:p w:rsidR="00092FCB" w:rsidRDefault="007223C2">
      <w:pPr>
        <w:pStyle w:val="ParagraphStyle"/>
        <w:keepNext/>
        <w:ind w:firstLine="360"/>
        <w:jc w:val="both"/>
      </w:pPr>
      <w:r>
        <w:rPr>
          <w:sz w:val="20"/>
        </w:rPr>
        <w:t>L’anno duemila</w:t>
      </w:r>
      <w:r w:rsidR="003D1288">
        <w:rPr>
          <w:sz w:val="20"/>
        </w:rPr>
        <w:t>vent</w:t>
      </w:r>
      <w:r w:rsidR="00201E77">
        <w:rPr>
          <w:sz w:val="20"/>
        </w:rPr>
        <w:t>uno</w:t>
      </w:r>
      <w:r w:rsidR="003D1288">
        <w:rPr>
          <w:sz w:val="20"/>
        </w:rPr>
        <w:t>,</w:t>
      </w:r>
      <w:r>
        <w:rPr>
          <w:sz w:val="20"/>
        </w:rPr>
        <w:t xml:space="preserve"> il giorno ____ del mese di _______ in Giulianova, nella Sede Comunale – Ufficio Demanio Marittimo per finalità Turistico – Ricreative, tra le parti:</w:t>
      </w:r>
    </w:p>
    <w:p w:rsidR="00092FCB" w:rsidRDefault="00092FCB">
      <w:pPr>
        <w:pStyle w:val="ParagraphStyle"/>
        <w:jc w:val="both"/>
        <w:rPr>
          <w:sz w:val="20"/>
        </w:rPr>
      </w:pPr>
    </w:p>
    <w:p w:rsidR="00092FCB" w:rsidRDefault="007223C2" w:rsidP="00B508BF">
      <w:pPr>
        <w:pStyle w:val="ParagraphStyle"/>
        <w:numPr>
          <w:ilvl w:val="0"/>
          <w:numId w:val="1"/>
        </w:numPr>
        <w:tabs>
          <w:tab w:val="left" w:pos="284"/>
        </w:tabs>
        <w:ind w:left="780" w:hanging="496"/>
        <w:jc w:val="both"/>
      </w:pPr>
      <w:r>
        <w:rPr>
          <w:i/>
          <w:sz w:val="20"/>
        </w:rPr>
        <w:t>(dati della Ditta richiedente</w:t>
      </w:r>
      <w:r>
        <w:rPr>
          <w:sz w:val="20"/>
        </w:rPr>
        <w:t>), _____________________________________, nel prosieguo denominata Ditta;</w:t>
      </w:r>
    </w:p>
    <w:p w:rsidR="00092FCB" w:rsidRDefault="00092FCB" w:rsidP="00B508BF">
      <w:pPr>
        <w:pStyle w:val="ParagraphStyle"/>
        <w:tabs>
          <w:tab w:val="left" w:pos="284"/>
        </w:tabs>
        <w:ind w:hanging="496"/>
        <w:jc w:val="both"/>
        <w:rPr>
          <w:sz w:val="20"/>
        </w:rPr>
      </w:pPr>
    </w:p>
    <w:p w:rsidR="00092FCB" w:rsidRDefault="007223C2" w:rsidP="00B508BF">
      <w:pPr>
        <w:pStyle w:val="ParagraphStyle"/>
        <w:keepNext/>
        <w:tabs>
          <w:tab w:val="left" w:pos="284"/>
        </w:tabs>
        <w:ind w:left="360" w:hanging="496"/>
        <w:jc w:val="center"/>
        <w:rPr>
          <w:sz w:val="20"/>
        </w:rPr>
      </w:pPr>
      <w:r>
        <w:rPr>
          <w:sz w:val="20"/>
        </w:rPr>
        <w:t>E</w:t>
      </w:r>
    </w:p>
    <w:p w:rsidR="00092FCB" w:rsidRDefault="00092FCB" w:rsidP="00B508BF">
      <w:pPr>
        <w:pStyle w:val="ParagraphStyle"/>
        <w:tabs>
          <w:tab w:val="left" w:pos="284"/>
        </w:tabs>
        <w:ind w:hanging="496"/>
        <w:jc w:val="both"/>
        <w:rPr>
          <w:sz w:val="20"/>
        </w:rPr>
      </w:pPr>
    </w:p>
    <w:p w:rsidR="00092FCB" w:rsidRDefault="007223C2" w:rsidP="00B508BF">
      <w:pPr>
        <w:pStyle w:val="ParagraphStyle"/>
        <w:numPr>
          <w:ilvl w:val="0"/>
          <w:numId w:val="1"/>
        </w:numPr>
        <w:tabs>
          <w:tab w:val="left" w:pos="284"/>
        </w:tabs>
        <w:ind w:left="780" w:hanging="496"/>
        <w:jc w:val="both"/>
      </w:pPr>
      <w:r>
        <w:rPr>
          <w:sz w:val="20"/>
        </w:rPr>
        <w:t>Il Comune di Giulianova rappresentato dal Dirigente I</w:t>
      </w:r>
      <w:r w:rsidR="003D1288">
        <w:rPr>
          <w:sz w:val="20"/>
        </w:rPr>
        <w:t>V</w:t>
      </w:r>
      <w:r>
        <w:rPr>
          <w:sz w:val="20"/>
        </w:rPr>
        <w:t xml:space="preserve"> Area – Servizio Demanio Marittimo, </w:t>
      </w:r>
      <w:r>
        <w:rPr>
          <w:b/>
          <w:sz w:val="20"/>
        </w:rPr>
        <w:t>_________________________, nato a  ____________ il _____________________</w:t>
      </w:r>
      <w:r>
        <w:rPr>
          <w:sz w:val="20"/>
        </w:rPr>
        <w:t xml:space="preserve">, domiciliato, per la carica, a Giulianova in C.so Garibaldi </w:t>
      </w:r>
      <w:proofErr w:type="spellStart"/>
      <w:r>
        <w:rPr>
          <w:sz w:val="20"/>
        </w:rPr>
        <w:t>n°</w:t>
      </w:r>
      <w:proofErr w:type="spellEnd"/>
      <w:r>
        <w:rPr>
          <w:sz w:val="20"/>
        </w:rPr>
        <w:t xml:space="preserve"> 109 il quale interviene al presene atto nella spiegata qualità di Dirigente della </w:t>
      </w:r>
      <w:r w:rsidR="003D1288">
        <w:rPr>
          <w:sz w:val="20"/>
        </w:rPr>
        <w:t>4</w:t>
      </w:r>
      <w:r>
        <w:rPr>
          <w:sz w:val="20"/>
        </w:rPr>
        <w:t xml:space="preserve">^ Area del Comune di Giulianova (P.I. 00114930670), nel prosieguo denominato Comune; </w:t>
      </w:r>
    </w:p>
    <w:p w:rsidR="00092FCB" w:rsidRDefault="00092FCB">
      <w:pPr>
        <w:pStyle w:val="ParagraphStyle"/>
        <w:rPr>
          <w:sz w:val="20"/>
        </w:rPr>
      </w:pPr>
    </w:p>
    <w:p w:rsidR="00092FCB" w:rsidRDefault="00092FCB">
      <w:pPr>
        <w:pStyle w:val="ParagraphStyle"/>
        <w:rPr>
          <w:sz w:val="20"/>
        </w:rPr>
      </w:pPr>
    </w:p>
    <w:p w:rsidR="00092FCB" w:rsidRDefault="007223C2">
      <w:pPr>
        <w:pStyle w:val="ParagraphStyle"/>
        <w:keepNext/>
        <w:rPr>
          <w:b/>
          <w:sz w:val="20"/>
        </w:rPr>
      </w:pPr>
      <w:r>
        <w:rPr>
          <w:b/>
          <w:sz w:val="20"/>
        </w:rPr>
        <w:t>PREMESSO CHE:</w:t>
      </w:r>
    </w:p>
    <w:p w:rsidR="00092FCB" w:rsidRDefault="00092FCB">
      <w:pPr>
        <w:pStyle w:val="ParagraphStyle"/>
        <w:rPr>
          <w:b/>
          <w:sz w:val="20"/>
        </w:rPr>
      </w:pPr>
    </w:p>
    <w:p w:rsidR="00092FCB" w:rsidRDefault="007223C2" w:rsidP="00B508BF">
      <w:pPr>
        <w:pStyle w:val="ParagraphStyle"/>
        <w:numPr>
          <w:ilvl w:val="0"/>
          <w:numId w:val="2"/>
        </w:numPr>
        <w:ind w:left="360"/>
        <w:jc w:val="both"/>
      </w:pPr>
      <w:r>
        <w:rPr>
          <w:sz w:val="20"/>
        </w:rPr>
        <w:t xml:space="preserve">con Deliberazione di Giunta Comunale n. </w:t>
      </w:r>
      <w:r w:rsidR="00B508BF">
        <w:rPr>
          <w:sz w:val="20"/>
        </w:rPr>
        <w:t>43</w:t>
      </w:r>
      <w:r w:rsidRPr="00617BCE">
        <w:rPr>
          <w:sz w:val="20"/>
        </w:rPr>
        <w:t xml:space="preserve"> del </w:t>
      </w:r>
      <w:r w:rsidR="00B508BF">
        <w:rPr>
          <w:sz w:val="20"/>
        </w:rPr>
        <w:t>31</w:t>
      </w:r>
      <w:r w:rsidR="00617BCE">
        <w:rPr>
          <w:sz w:val="20"/>
        </w:rPr>
        <w:t>/03/</w:t>
      </w:r>
      <w:r w:rsidR="00B508BF">
        <w:rPr>
          <w:sz w:val="20"/>
        </w:rPr>
        <w:t>2022</w:t>
      </w:r>
      <w:r>
        <w:rPr>
          <w:sz w:val="20"/>
        </w:rPr>
        <w:t xml:space="preserve">  venivano approvate le linee di indirizzo per l’affidamento temporaneo fino al 30/09/</w:t>
      </w:r>
      <w:r w:rsidR="00B508BF">
        <w:rPr>
          <w:sz w:val="20"/>
        </w:rPr>
        <w:t>2022</w:t>
      </w:r>
      <w:r>
        <w:rPr>
          <w:sz w:val="20"/>
        </w:rPr>
        <w:t xml:space="preserve">, ad operatori singoli o associati, delle </w:t>
      </w:r>
      <w:proofErr w:type="spellStart"/>
      <w:r>
        <w:rPr>
          <w:sz w:val="20"/>
        </w:rPr>
        <w:t>n°</w:t>
      </w:r>
      <w:proofErr w:type="spellEnd"/>
      <w:r>
        <w:rPr>
          <w:sz w:val="20"/>
        </w:rPr>
        <w:t xml:space="preserve"> 7 (sette) spiagge che il </w:t>
      </w:r>
      <w:proofErr w:type="spellStart"/>
      <w:r>
        <w:rPr>
          <w:sz w:val="20"/>
        </w:rPr>
        <w:t>P.D.M.C.</w:t>
      </w:r>
      <w:proofErr w:type="spellEnd"/>
      <w:r>
        <w:rPr>
          <w:sz w:val="20"/>
        </w:rPr>
        <w:t xml:space="preserve"> vigente destina ad uso </w:t>
      </w:r>
      <w:proofErr w:type="spellStart"/>
      <w:r>
        <w:rPr>
          <w:sz w:val="20"/>
        </w:rPr>
        <w:t>turistico-ricreativo</w:t>
      </w:r>
      <w:proofErr w:type="spellEnd"/>
      <w:r>
        <w:rPr>
          <w:sz w:val="20"/>
        </w:rPr>
        <w:t xml:space="preserve"> ed a servizi turistici di pubblica utilità, dando mandato al Dirigente della </w:t>
      </w:r>
      <w:r w:rsidR="00B508BF">
        <w:rPr>
          <w:sz w:val="20"/>
        </w:rPr>
        <w:t>4</w:t>
      </w:r>
      <w:r>
        <w:rPr>
          <w:sz w:val="20"/>
        </w:rPr>
        <w:t>^ Area per la predisposizione degli atti conseguenti;</w:t>
      </w:r>
    </w:p>
    <w:p w:rsidR="00092FCB" w:rsidRDefault="007223C2" w:rsidP="00B508BF">
      <w:pPr>
        <w:pStyle w:val="ParagraphStyle"/>
        <w:numPr>
          <w:ilvl w:val="0"/>
          <w:numId w:val="2"/>
        </w:numPr>
        <w:ind w:left="360"/>
        <w:jc w:val="both"/>
      </w:pPr>
      <w:r>
        <w:rPr>
          <w:sz w:val="20"/>
        </w:rPr>
        <w:t xml:space="preserve">con Determina Dirigenziale dell’Area </w:t>
      </w:r>
      <w:r w:rsidR="003D1288">
        <w:rPr>
          <w:sz w:val="20"/>
        </w:rPr>
        <w:t>4</w:t>
      </w:r>
      <w:r>
        <w:rPr>
          <w:sz w:val="20"/>
        </w:rPr>
        <w:t>^, n</w:t>
      </w:r>
      <w:r w:rsidRPr="003821C8">
        <w:rPr>
          <w:sz w:val="20"/>
        </w:rPr>
        <w:t xml:space="preserve">. </w:t>
      </w:r>
      <w:r w:rsidR="008E29EE">
        <w:rPr>
          <w:sz w:val="20"/>
        </w:rPr>
        <w:t>487</w:t>
      </w:r>
      <w:r w:rsidRPr="003821C8">
        <w:rPr>
          <w:sz w:val="20"/>
        </w:rPr>
        <w:t xml:space="preserve"> del </w:t>
      </w:r>
      <w:r w:rsidR="008E29EE">
        <w:rPr>
          <w:sz w:val="20"/>
        </w:rPr>
        <w:t>21</w:t>
      </w:r>
      <w:r w:rsidR="003821C8" w:rsidRPr="003821C8">
        <w:rPr>
          <w:sz w:val="20"/>
        </w:rPr>
        <w:t>.04.</w:t>
      </w:r>
      <w:r w:rsidR="00B508BF">
        <w:rPr>
          <w:sz w:val="20"/>
        </w:rPr>
        <w:t>2022</w:t>
      </w:r>
      <w:r>
        <w:rPr>
          <w:sz w:val="20"/>
        </w:rPr>
        <w:t xml:space="preserve"> veniva approvato il Bando Pubblico, redatto secondo i criteri dettati dalla citata deliberazione;</w:t>
      </w:r>
    </w:p>
    <w:p w:rsidR="00092FCB" w:rsidRDefault="007223C2" w:rsidP="00B508BF">
      <w:pPr>
        <w:pStyle w:val="ParagraphStyle"/>
        <w:numPr>
          <w:ilvl w:val="0"/>
          <w:numId w:val="2"/>
        </w:numPr>
        <w:ind w:left="360"/>
        <w:jc w:val="both"/>
      </w:pPr>
      <w:r>
        <w:rPr>
          <w:sz w:val="20"/>
        </w:rPr>
        <w:t xml:space="preserve">con Determina Dirigenziale (Area </w:t>
      </w:r>
      <w:r w:rsidR="003D1288">
        <w:rPr>
          <w:sz w:val="20"/>
        </w:rPr>
        <w:t>4</w:t>
      </w:r>
      <w:r>
        <w:rPr>
          <w:sz w:val="20"/>
        </w:rPr>
        <w:t>^), n. ____ del ____/___/</w:t>
      </w:r>
      <w:r w:rsidR="00B508BF">
        <w:rPr>
          <w:sz w:val="20"/>
        </w:rPr>
        <w:t>2022</w:t>
      </w:r>
      <w:r>
        <w:rPr>
          <w:sz w:val="20"/>
        </w:rPr>
        <w:t xml:space="preserve">, è stato approvato l’elenco delle ditte ritenute aggiudicatici e si è stabilito di affidare loro la gestione temporanea delle rispettive spiagge per il periodo </w:t>
      </w:r>
      <w:r w:rsidR="00B27DB5">
        <w:rPr>
          <w:color w:val="000000"/>
          <w:sz w:val="20"/>
        </w:rPr>
        <w:t xml:space="preserve">presumibilmente </w:t>
      </w:r>
      <w:r>
        <w:rPr>
          <w:sz w:val="20"/>
        </w:rPr>
        <w:t xml:space="preserve">dal </w:t>
      </w:r>
      <w:r w:rsidR="00B508BF">
        <w:rPr>
          <w:color w:val="000000"/>
          <w:sz w:val="20"/>
        </w:rPr>
        <w:t>1</w:t>
      </w:r>
      <w:r>
        <w:rPr>
          <w:color w:val="000000"/>
          <w:sz w:val="20"/>
        </w:rPr>
        <w:t>5/05/</w:t>
      </w:r>
      <w:r w:rsidR="00B508BF">
        <w:rPr>
          <w:color w:val="000000"/>
          <w:sz w:val="20"/>
        </w:rPr>
        <w:t>2022</w:t>
      </w:r>
      <w:r>
        <w:rPr>
          <w:sz w:val="20"/>
        </w:rPr>
        <w:t xml:space="preserve"> al 30/09/</w:t>
      </w:r>
      <w:r w:rsidR="00B508BF">
        <w:rPr>
          <w:sz w:val="20"/>
        </w:rPr>
        <w:t>2022</w:t>
      </w:r>
      <w:r>
        <w:rPr>
          <w:sz w:val="20"/>
        </w:rPr>
        <w:t>, dietro pagamento del canone demaniale e relativa imposta regionale, nei modi stabiliti dalla legge.</w:t>
      </w:r>
    </w:p>
    <w:p w:rsidR="00092FCB" w:rsidRDefault="007223C2" w:rsidP="00B508BF">
      <w:pPr>
        <w:pStyle w:val="ParagraphStyle"/>
        <w:numPr>
          <w:ilvl w:val="0"/>
          <w:numId w:val="2"/>
        </w:numPr>
        <w:ind w:left="360"/>
        <w:jc w:val="both"/>
        <w:rPr>
          <w:sz w:val="20"/>
        </w:rPr>
      </w:pPr>
      <w:r>
        <w:rPr>
          <w:sz w:val="20"/>
        </w:rPr>
        <w:t xml:space="preserve">nella suddetta determinazione alla Sig./ditta </w:t>
      </w:r>
      <w:r w:rsidR="00B508BF">
        <w:rPr>
          <w:sz w:val="20"/>
        </w:rPr>
        <w:t>_______________</w:t>
      </w:r>
      <w:r>
        <w:rPr>
          <w:sz w:val="20"/>
        </w:rPr>
        <w:t>____________________________ _________________________________________________________________, veniva aggiudicata la gestione della spiaggia individuata come concessione n.______;</w:t>
      </w:r>
    </w:p>
    <w:p w:rsidR="00092FCB" w:rsidRDefault="00092FCB">
      <w:pPr>
        <w:pStyle w:val="ParagraphStyle"/>
        <w:jc w:val="both"/>
        <w:rPr>
          <w:sz w:val="20"/>
        </w:rPr>
      </w:pPr>
    </w:p>
    <w:p w:rsidR="00092FCB" w:rsidRDefault="007223C2">
      <w:pPr>
        <w:pStyle w:val="ParagraphStyle"/>
        <w:jc w:val="both"/>
        <w:rPr>
          <w:b/>
          <w:sz w:val="20"/>
        </w:rPr>
      </w:pPr>
      <w:r>
        <w:rPr>
          <w:b/>
          <w:sz w:val="20"/>
        </w:rPr>
        <w:t>Tutto ciò premesso, si conviene e si stipula quanto segue.</w:t>
      </w:r>
    </w:p>
    <w:p w:rsidR="00092FCB" w:rsidRDefault="00092FCB">
      <w:pPr>
        <w:pStyle w:val="ParagraphStyle"/>
        <w:keepNext/>
        <w:rPr>
          <w:b/>
          <w:sz w:val="20"/>
        </w:rPr>
      </w:pPr>
    </w:p>
    <w:p w:rsidR="00092FCB" w:rsidRDefault="007223C2" w:rsidP="00B508BF">
      <w:pPr>
        <w:pStyle w:val="ParagraphStyle"/>
        <w:keepNext/>
        <w:jc w:val="center"/>
        <w:rPr>
          <w:b/>
          <w:sz w:val="20"/>
        </w:rPr>
      </w:pPr>
      <w:r>
        <w:rPr>
          <w:b/>
          <w:sz w:val="20"/>
        </w:rPr>
        <w:t>ART. 1</w:t>
      </w:r>
    </w:p>
    <w:p w:rsidR="00092FCB" w:rsidRDefault="00092FCB">
      <w:pPr>
        <w:pStyle w:val="ParagraphStyle"/>
        <w:rPr>
          <w:b/>
          <w:sz w:val="20"/>
        </w:rPr>
      </w:pPr>
    </w:p>
    <w:p w:rsidR="00092FCB" w:rsidRDefault="007223C2">
      <w:pPr>
        <w:pStyle w:val="ParagraphStyle"/>
        <w:jc w:val="both"/>
      </w:pPr>
      <w:r>
        <w:rPr>
          <w:sz w:val="20"/>
        </w:rPr>
        <w:t xml:space="preserve">Il Comune affida alla Ditta come sopra rappresentata, la gestione temporanea del tratto di arenile previsto in concessione e/o servizi per pubblica dal </w:t>
      </w:r>
      <w:proofErr w:type="spellStart"/>
      <w:r>
        <w:rPr>
          <w:sz w:val="20"/>
        </w:rPr>
        <w:t>P.D.M.C.</w:t>
      </w:r>
      <w:proofErr w:type="spellEnd"/>
      <w:r>
        <w:rPr>
          <w:sz w:val="20"/>
        </w:rPr>
        <w:t xml:space="preserve">, contrassegnato col n. ______, avente fronte mare </w:t>
      </w:r>
      <w:proofErr w:type="spellStart"/>
      <w:r>
        <w:rPr>
          <w:sz w:val="20"/>
        </w:rPr>
        <w:t>mt</w:t>
      </w:r>
      <w:proofErr w:type="spellEnd"/>
      <w:r>
        <w:rPr>
          <w:sz w:val="20"/>
        </w:rPr>
        <w:t xml:space="preserve">. ______ e profondità media </w:t>
      </w:r>
      <w:proofErr w:type="spellStart"/>
      <w:r>
        <w:rPr>
          <w:sz w:val="20"/>
        </w:rPr>
        <w:t>mt</w:t>
      </w:r>
      <w:proofErr w:type="spellEnd"/>
      <w:r>
        <w:rPr>
          <w:sz w:val="20"/>
        </w:rPr>
        <w:t xml:space="preserve">. _______, meglio rappresentato nella planimetria allegata al presente atto sotto la lett. “A”, desunta dalle tavole “zonizzazione I1 e/o I2” del </w:t>
      </w:r>
      <w:proofErr w:type="spellStart"/>
      <w:r>
        <w:rPr>
          <w:sz w:val="20"/>
        </w:rPr>
        <w:t>P.D.M.C.</w:t>
      </w:r>
      <w:proofErr w:type="spellEnd"/>
      <w:r>
        <w:rPr>
          <w:sz w:val="20"/>
        </w:rPr>
        <w:t xml:space="preserve"> vigente </w:t>
      </w:r>
      <w:r>
        <w:rPr>
          <w:color w:val="000000"/>
          <w:sz w:val="20"/>
        </w:rPr>
        <w:t>approvato delibera di C.C. n. 35 del 08/07/2015</w:t>
      </w:r>
      <w:r>
        <w:rPr>
          <w:sz w:val="20"/>
        </w:rPr>
        <w:t>.</w:t>
      </w:r>
    </w:p>
    <w:p w:rsidR="00092FCB" w:rsidRDefault="00092FCB">
      <w:pPr>
        <w:pStyle w:val="ParagraphStyle"/>
        <w:keepNext/>
        <w:jc w:val="both"/>
        <w:rPr>
          <w:b/>
          <w:sz w:val="20"/>
        </w:rPr>
      </w:pPr>
    </w:p>
    <w:p w:rsidR="00092FCB" w:rsidRDefault="007223C2" w:rsidP="00B508BF">
      <w:pPr>
        <w:pStyle w:val="ParagraphStyle"/>
        <w:keepNext/>
        <w:jc w:val="center"/>
        <w:rPr>
          <w:b/>
          <w:sz w:val="20"/>
        </w:rPr>
      </w:pPr>
      <w:r>
        <w:rPr>
          <w:b/>
          <w:sz w:val="20"/>
        </w:rPr>
        <w:t>ART. 2</w:t>
      </w:r>
    </w:p>
    <w:p w:rsidR="00092FCB" w:rsidRDefault="00092FCB">
      <w:pPr>
        <w:pStyle w:val="ParagraphStyle"/>
        <w:rPr>
          <w:b/>
          <w:sz w:val="20"/>
        </w:rPr>
      </w:pPr>
    </w:p>
    <w:p w:rsidR="007223C2" w:rsidRPr="007223C2" w:rsidRDefault="007223C2">
      <w:pPr>
        <w:pStyle w:val="ParagraphStyle"/>
        <w:numPr>
          <w:ilvl w:val="1"/>
          <w:numId w:val="3"/>
        </w:numPr>
        <w:tabs>
          <w:tab w:val="left" w:pos="396"/>
        </w:tabs>
        <w:ind w:left="0" w:firstLine="0"/>
        <w:jc w:val="both"/>
      </w:pPr>
      <w:r>
        <w:rPr>
          <w:sz w:val="20"/>
        </w:rPr>
        <w:t xml:space="preserve">La gestione dell’arenile in questione ha la durata stagionale dal </w:t>
      </w:r>
      <w:r w:rsidR="00B508BF">
        <w:rPr>
          <w:color w:val="000000"/>
          <w:sz w:val="20"/>
        </w:rPr>
        <w:t>__</w:t>
      </w:r>
      <w:r w:rsidR="003D1288">
        <w:rPr>
          <w:color w:val="000000"/>
          <w:sz w:val="20"/>
        </w:rPr>
        <w:t>/0</w:t>
      </w:r>
      <w:r w:rsidR="00617BCE">
        <w:rPr>
          <w:color w:val="000000"/>
          <w:sz w:val="20"/>
        </w:rPr>
        <w:t>5</w:t>
      </w:r>
      <w:r>
        <w:rPr>
          <w:color w:val="000000"/>
          <w:sz w:val="20"/>
        </w:rPr>
        <w:t>/</w:t>
      </w:r>
      <w:r w:rsidR="00B508BF">
        <w:rPr>
          <w:color w:val="000000"/>
          <w:sz w:val="20"/>
        </w:rPr>
        <w:t>2022</w:t>
      </w:r>
      <w:r>
        <w:rPr>
          <w:sz w:val="20"/>
        </w:rPr>
        <w:t xml:space="preserve"> al 30/09/</w:t>
      </w:r>
      <w:r w:rsidR="00B508BF">
        <w:rPr>
          <w:sz w:val="20"/>
        </w:rPr>
        <w:t>2022</w:t>
      </w:r>
      <w:r>
        <w:rPr>
          <w:sz w:val="20"/>
        </w:rPr>
        <w:t xml:space="preserve">. </w:t>
      </w:r>
    </w:p>
    <w:p w:rsidR="00092FCB" w:rsidRDefault="007223C2">
      <w:pPr>
        <w:pStyle w:val="ParagraphStyle"/>
        <w:numPr>
          <w:ilvl w:val="1"/>
          <w:numId w:val="3"/>
        </w:numPr>
        <w:tabs>
          <w:tab w:val="left" w:pos="396"/>
        </w:tabs>
        <w:ind w:left="0" w:firstLine="0"/>
        <w:jc w:val="both"/>
      </w:pPr>
      <w:r>
        <w:rPr>
          <w:sz w:val="20"/>
        </w:rPr>
        <w:t xml:space="preserve">In tale periodo l’affidatario dovrà garantire l’organizzazione e l’espletamento dei servizi di assistenza in mare ed a terra, con idoneo personale abilitato, secondo quanto disposto dall’Ordinanza di Sicurezza Balneare, al fine di garantire </w:t>
      </w:r>
      <w:r>
        <w:rPr>
          <w:sz w:val="20"/>
        </w:rPr>
        <w:lastRenderedPageBreak/>
        <w:t>la sicurezza e la salvaguardia della vita umana in mare e sulla spiaggia, nonché la pulizia, l’igiene e il decoro nel tratto di spiaggia oggetto di affidamento.</w:t>
      </w:r>
    </w:p>
    <w:p w:rsidR="00092FCB" w:rsidRDefault="007223C2">
      <w:pPr>
        <w:pStyle w:val="ParagraphStyle"/>
        <w:numPr>
          <w:ilvl w:val="1"/>
          <w:numId w:val="3"/>
        </w:numPr>
        <w:tabs>
          <w:tab w:val="left" w:pos="396"/>
        </w:tabs>
        <w:ind w:left="0" w:firstLine="0"/>
        <w:jc w:val="both"/>
        <w:rPr>
          <w:sz w:val="20"/>
        </w:rPr>
      </w:pPr>
      <w:r>
        <w:rPr>
          <w:sz w:val="20"/>
        </w:rPr>
        <w:t>L’affidatario è tenuto ad apporre un cartello con la scritta “SPIAGGIA LIBERA”, in luogo ben visibile agli utenti, nel tratto di spiaggia (25%) da   lasciare alla libera fruizione giornaliera.</w:t>
      </w:r>
    </w:p>
    <w:p w:rsidR="00092FCB" w:rsidRDefault="007223C2">
      <w:pPr>
        <w:pStyle w:val="ParagraphStyle"/>
        <w:numPr>
          <w:ilvl w:val="1"/>
          <w:numId w:val="3"/>
        </w:numPr>
        <w:tabs>
          <w:tab w:val="left" w:pos="396"/>
        </w:tabs>
        <w:ind w:left="0" w:firstLine="0"/>
        <w:jc w:val="both"/>
        <w:rPr>
          <w:sz w:val="20"/>
        </w:rPr>
      </w:pPr>
      <w:r>
        <w:rPr>
          <w:sz w:val="20"/>
        </w:rPr>
        <w:t>I servizi devono essere esplicati quotidianamente, con idonei mezzi (è ammessa l’installazione di torrette di guardia) e persone nelle ore stabilite dalle vigenti ordinanze di Polizia Marittima e di disciplina delle attività balneari.</w:t>
      </w:r>
    </w:p>
    <w:p w:rsidR="00092FCB" w:rsidRDefault="007223C2">
      <w:pPr>
        <w:pStyle w:val="ParagraphStyle"/>
        <w:numPr>
          <w:ilvl w:val="1"/>
          <w:numId w:val="3"/>
        </w:numPr>
        <w:tabs>
          <w:tab w:val="left" w:pos="396"/>
        </w:tabs>
        <w:ind w:left="0" w:firstLine="0"/>
        <w:jc w:val="both"/>
        <w:rPr>
          <w:sz w:val="20"/>
        </w:rPr>
      </w:pPr>
      <w:r>
        <w:rPr>
          <w:sz w:val="20"/>
        </w:rPr>
        <w:t>L’affidatario è tenuto a mettere a disposizione degli utenti i w.c. dello stabilimento balneare e/o della struttura ricettiva limitrofa esistente, ovvero, provvedere alla installazione di un manufatto w.c. prefabbricato facilmente asportabile, abilitato per i portatori di handicap.</w:t>
      </w:r>
    </w:p>
    <w:p w:rsidR="003D1288" w:rsidRPr="003D1288" w:rsidRDefault="003D1288">
      <w:pPr>
        <w:pStyle w:val="ParagraphStyle"/>
        <w:numPr>
          <w:ilvl w:val="1"/>
          <w:numId w:val="3"/>
        </w:numPr>
        <w:tabs>
          <w:tab w:val="left" w:pos="396"/>
        </w:tabs>
        <w:ind w:left="0" w:firstLine="0"/>
        <w:jc w:val="both"/>
        <w:rPr>
          <w:b/>
          <w:sz w:val="20"/>
        </w:rPr>
      </w:pPr>
      <w:r w:rsidRPr="003D1288">
        <w:rPr>
          <w:b/>
          <w:sz w:val="20"/>
          <w:szCs w:val="20"/>
        </w:rPr>
        <w:t xml:space="preserve">le attività ricreative di balneazione e in spiaggia per la stagione balneare </w:t>
      </w:r>
      <w:r w:rsidR="00B508BF">
        <w:rPr>
          <w:b/>
          <w:sz w:val="20"/>
          <w:szCs w:val="20"/>
        </w:rPr>
        <w:t>2022</w:t>
      </w:r>
      <w:r w:rsidRPr="003D1288">
        <w:rPr>
          <w:b/>
          <w:sz w:val="20"/>
          <w:szCs w:val="20"/>
        </w:rPr>
        <w:t xml:space="preserve"> dovranno </w:t>
      </w:r>
      <w:r>
        <w:rPr>
          <w:b/>
          <w:sz w:val="20"/>
          <w:szCs w:val="20"/>
        </w:rPr>
        <w:t xml:space="preserve">rispettare </w:t>
      </w:r>
      <w:r w:rsidRPr="003D1288">
        <w:rPr>
          <w:b/>
          <w:sz w:val="20"/>
          <w:szCs w:val="20"/>
        </w:rPr>
        <w:t>le disposizioni governative in materia di gestione dell'emergenza epidemiologica connessa alla diffusione del COVID-19</w:t>
      </w:r>
      <w:r w:rsidR="00617BCE">
        <w:rPr>
          <w:b/>
          <w:sz w:val="20"/>
          <w:szCs w:val="20"/>
        </w:rPr>
        <w:t xml:space="preserve">, </w:t>
      </w:r>
      <w:r w:rsidR="00617BCE" w:rsidRPr="00A45D8B">
        <w:rPr>
          <w:sz w:val="20"/>
          <w:szCs w:val="20"/>
        </w:rPr>
        <w:t xml:space="preserve">così come disciplinate dall’ordinanza balneare </w:t>
      </w:r>
      <w:r w:rsidR="00B508BF">
        <w:rPr>
          <w:sz w:val="20"/>
          <w:szCs w:val="20"/>
        </w:rPr>
        <w:t>2022</w:t>
      </w:r>
      <w:r w:rsidR="00617BCE" w:rsidRPr="00A45D8B">
        <w:rPr>
          <w:sz w:val="20"/>
          <w:szCs w:val="20"/>
        </w:rPr>
        <w:t>, approvata dalla Regione Abruzzo con determinazione dirigenziale n. 2</w:t>
      </w:r>
      <w:r w:rsidR="00B508BF">
        <w:rPr>
          <w:sz w:val="20"/>
          <w:szCs w:val="20"/>
        </w:rPr>
        <w:t>4</w:t>
      </w:r>
      <w:r w:rsidR="00617BCE" w:rsidRPr="00A45D8B">
        <w:rPr>
          <w:sz w:val="20"/>
          <w:szCs w:val="20"/>
        </w:rPr>
        <w:t xml:space="preserve"> del </w:t>
      </w:r>
      <w:r w:rsidR="00B508BF">
        <w:rPr>
          <w:sz w:val="20"/>
          <w:szCs w:val="20"/>
        </w:rPr>
        <w:t>24</w:t>
      </w:r>
      <w:r w:rsidR="00617BCE" w:rsidRPr="00A45D8B">
        <w:rPr>
          <w:sz w:val="20"/>
          <w:szCs w:val="20"/>
        </w:rPr>
        <w:t>/0</w:t>
      </w:r>
      <w:r w:rsidR="00B508BF">
        <w:rPr>
          <w:sz w:val="20"/>
          <w:szCs w:val="20"/>
        </w:rPr>
        <w:t>3</w:t>
      </w:r>
      <w:r w:rsidR="00617BCE" w:rsidRPr="00A45D8B">
        <w:rPr>
          <w:sz w:val="20"/>
          <w:szCs w:val="20"/>
        </w:rPr>
        <w:t>/</w:t>
      </w:r>
      <w:r w:rsidR="00B508BF">
        <w:rPr>
          <w:sz w:val="20"/>
          <w:szCs w:val="20"/>
        </w:rPr>
        <w:t>2022</w:t>
      </w:r>
      <w:r w:rsidRPr="003D1288">
        <w:rPr>
          <w:b/>
          <w:sz w:val="20"/>
          <w:szCs w:val="20"/>
        </w:rPr>
        <w:t>;</w:t>
      </w:r>
    </w:p>
    <w:p w:rsidR="00092FCB" w:rsidRDefault="007223C2">
      <w:pPr>
        <w:pStyle w:val="ParagraphStyle"/>
        <w:numPr>
          <w:ilvl w:val="1"/>
          <w:numId w:val="3"/>
        </w:numPr>
        <w:tabs>
          <w:tab w:val="left" w:pos="396"/>
        </w:tabs>
        <w:ind w:left="0" w:firstLine="0"/>
        <w:jc w:val="both"/>
        <w:rPr>
          <w:sz w:val="20"/>
        </w:rPr>
      </w:pPr>
      <w:r>
        <w:rPr>
          <w:sz w:val="20"/>
        </w:rPr>
        <w:t>Tali servizi non comporteranno alcun costo od onere per il Comune il quale, peraltro, è completamente manlevato da qualsiasi responsabilità, azione, molestia, danno e condanna che potrebbero comunque derivare dall’affidamento e dallo svolgimento dei predetti servizi.</w:t>
      </w:r>
    </w:p>
    <w:p w:rsidR="00092FCB" w:rsidRDefault="007223C2">
      <w:pPr>
        <w:pStyle w:val="ParagraphStyle"/>
        <w:numPr>
          <w:ilvl w:val="1"/>
          <w:numId w:val="3"/>
        </w:numPr>
        <w:tabs>
          <w:tab w:val="left" w:pos="396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L’affidatario non può vantare alcun diritto in futuro per l’affidamento in concessione di aree demaniali marittime, poiché il fine della convenzione è di garantire la sicurezza dei bagnanti nonché la pulizia, l’igiene e il decoro delle nuove  spiagge previste in concessione dal vigente </w:t>
      </w:r>
      <w:proofErr w:type="spellStart"/>
      <w:r>
        <w:rPr>
          <w:sz w:val="20"/>
        </w:rPr>
        <w:t>P.D.M.C.</w:t>
      </w:r>
      <w:proofErr w:type="spellEnd"/>
      <w:r>
        <w:rPr>
          <w:sz w:val="20"/>
        </w:rPr>
        <w:t xml:space="preserve">  vigente, per la corrente stagione balneare.</w:t>
      </w:r>
    </w:p>
    <w:p w:rsidR="00092FCB" w:rsidRDefault="007223C2">
      <w:pPr>
        <w:pStyle w:val="ParagraphStyle"/>
        <w:numPr>
          <w:ilvl w:val="1"/>
          <w:numId w:val="3"/>
        </w:numPr>
        <w:tabs>
          <w:tab w:val="left" w:pos="396"/>
        </w:tabs>
        <w:ind w:left="0" w:firstLine="0"/>
        <w:jc w:val="both"/>
        <w:rPr>
          <w:sz w:val="20"/>
        </w:rPr>
      </w:pPr>
      <w:r>
        <w:rPr>
          <w:sz w:val="20"/>
        </w:rPr>
        <w:t>L’affidatario, con la sottoscrizione della presente convenzione, deve munirsi di ogni altra autorizzazione che le norme in vigore richiedono per l’esercizio delle attività connesse.</w:t>
      </w:r>
    </w:p>
    <w:p w:rsidR="00092FCB" w:rsidRDefault="007223C2">
      <w:pPr>
        <w:pStyle w:val="ParagraphStyle"/>
        <w:numPr>
          <w:ilvl w:val="1"/>
          <w:numId w:val="3"/>
        </w:numPr>
        <w:tabs>
          <w:tab w:val="left" w:pos="396"/>
        </w:tabs>
        <w:ind w:left="0" w:firstLine="0"/>
        <w:jc w:val="both"/>
        <w:rPr>
          <w:sz w:val="20"/>
        </w:rPr>
      </w:pPr>
      <w:r>
        <w:rPr>
          <w:sz w:val="20"/>
        </w:rPr>
        <w:t>L’affidatario dovrà osservare le norme generali e speciali inserite nella presente convenzione e tutte le disposizioni del Codice della Navigazione e del relativo Regolamento di esecuzione, nonché le altre norme di legge previste in materia di demanio marittimo, anche se non espressamente richiamate.</w:t>
      </w:r>
    </w:p>
    <w:p w:rsidR="00092FCB" w:rsidRDefault="007223C2">
      <w:pPr>
        <w:pStyle w:val="ParagraphStyle"/>
        <w:numPr>
          <w:ilvl w:val="1"/>
          <w:numId w:val="3"/>
        </w:numPr>
        <w:tabs>
          <w:tab w:val="left" w:pos="396"/>
        </w:tabs>
        <w:ind w:left="0" w:firstLine="0"/>
        <w:jc w:val="both"/>
        <w:rPr>
          <w:sz w:val="20"/>
        </w:rPr>
      </w:pPr>
      <w:r>
        <w:rPr>
          <w:sz w:val="20"/>
        </w:rPr>
        <w:t>La ditta si impegna a rispettare e far rispettare a dipendenti e collaboratori a qualsiasi titolo gli obblighi previsti dal Codice di Comportamento di cui al D.P.R. 62/2013.</w:t>
      </w:r>
    </w:p>
    <w:p w:rsidR="00092FCB" w:rsidRDefault="007223C2">
      <w:pPr>
        <w:pStyle w:val="ParagraphStyle"/>
        <w:numPr>
          <w:ilvl w:val="1"/>
          <w:numId w:val="3"/>
        </w:numPr>
        <w:tabs>
          <w:tab w:val="left" w:pos="396"/>
        </w:tabs>
        <w:ind w:left="0" w:firstLine="0"/>
        <w:jc w:val="both"/>
      </w:pPr>
      <w:r>
        <w:rPr>
          <w:sz w:val="20"/>
        </w:rPr>
        <w:t xml:space="preserve"> Alla scadenza fissata (</w:t>
      </w:r>
      <w:r>
        <w:rPr>
          <w:b/>
          <w:sz w:val="20"/>
        </w:rPr>
        <w:t>30/09/</w:t>
      </w:r>
      <w:r w:rsidR="00B508BF">
        <w:rPr>
          <w:b/>
          <w:sz w:val="20"/>
        </w:rPr>
        <w:t>2022</w:t>
      </w:r>
      <w:r>
        <w:rPr>
          <w:sz w:val="20"/>
        </w:rPr>
        <w:t>), dovrà sgombrare a proprie spese l’area occupata asportando qualsiasi materiale mobile ivi installato a servizio della balneazione e, quindi, riportarla allo stato originale.</w:t>
      </w:r>
    </w:p>
    <w:p w:rsidR="00092FCB" w:rsidRDefault="00092FCB">
      <w:pPr>
        <w:pStyle w:val="ParagraphStyle"/>
        <w:rPr>
          <w:sz w:val="20"/>
        </w:rPr>
      </w:pPr>
    </w:p>
    <w:p w:rsidR="00092FCB" w:rsidRDefault="007223C2">
      <w:pPr>
        <w:pStyle w:val="Centered"/>
        <w:rPr>
          <w:b/>
          <w:sz w:val="20"/>
        </w:rPr>
      </w:pPr>
      <w:r>
        <w:rPr>
          <w:b/>
          <w:sz w:val="20"/>
        </w:rPr>
        <w:t>ART. 3</w:t>
      </w:r>
    </w:p>
    <w:p w:rsidR="00092FCB" w:rsidRDefault="00092FCB">
      <w:pPr>
        <w:pStyle w:val="ParagraphStyle"/>
        <w:rPr>
          <w:b/>
          <w:sz w:val="20"/>
        </w:rPr>
      </w:pPr>
    </w:p>
    <w:p w:rsidR="00092FCB" w:rsidRDefault="007223C2">
      <w:pPr>
        <w:pStyle w:val="ParagraphStyle"/>
        <w:jc w:val="both"/>
        <w:rPr>
          <w:sz w:val="20"/>
        </w:rPr>
      </w:pPr>
      <w:r>
        <w:rPr>
          <w:sz w:val="20"/>
        </w:rPr>
        <w:t xml:space="preserve">L’affidatario, contestualmente alla sottoscrizione della presente, è tenuto ad effettuare il versamento del canone demaniale determinato ai sensi della legge 494/93 nel testo vigente, per un importo pari a € _________, con possibilità di utilizzare per ombreggio stagionale non più del 75% del tratto di spiaggia affidata, in senso perpendicolare al fronte mare e lasciare la restante parte alle libere fruizioni giornaliere, sempre che siano assicurati per l’intera superficie di arenile affidata i servizi sopra indicati, con assoluta esclusione di qualsiasi impianto fisso, ma esclusivamente mediante ombrelloni e attrezzature da spiaggia (lettini, sdraio, sedie, etc.). L’affidatario, è tenuto altresì al versamento dell’imposta regionale nella misura del 10% del canone, pari ad € ________. </w:t>
      </w:r>
    </w:p>
    <w:p w:rsidR="00092FCB" w:rsidRDefault="00092FCB">
      <w:pPr>
        <w:pStyle w:val="ParagraphStyle"/>
        <w:jc w:val="both"/>
        <w:rPr>
          <w:sz w:val="20"/>
        </w:rPr>
      </w:pPr>
    </w:p>
    <w:p w:rsidR="00092FCB" w:rsidRDefault="007223C2">
      <w:pPr>
        <w:pStyle w:val="ParagraphStyle"/>
        <w:keepNext/>
        <w:jc w:val="center"/>
        <w:rPr>
          <w:b/>
          <w:sz w:val="20"/>
        </w:rPr>
      </w:pPr>
      <w:r>
        <w:rPr>
          <w:b/>
          <w:sz w:val="20"/>
        </w:rPr>
        <w:t>ART. 4</w:t>
      </w:r>
    </w:p>
    <w:p w:rsidR="00092FCB" w:rsidRDefault="007223C2">
      <w:pPr>
        <w:pStyle w:val="ParagraphStyle"/>
        <w:jc w:val="both"/>
        <w:rPr>
          <w:sz w:val="20"/>
        </w:rPr>
      </w:pPr>
      <w:r>
        <w:rPr>
          <w:sz w:val="20"/>
        </w:rPr>
        <w:t xml:space="preserve">L’affidatario, nell’area data in affidamento temporaneo con destinazione </w:t>
      </w:r>
      <w:proofErr w:type="spellStart"/>
      <w:r>
        <w:rPr>
          <w:sz w:val="20"/>
        </w:rPr>
        <w:t>turistico-ricreativo</w:t>
      </w:r>
      <w:proofErr w:type="spellEnd"/>
      <w:r>
        <w:rPr>
          <w:sz w:val="20"/>
        </w:rPr>
        <w:t xml:space="preserve"> ha possibilità di utilizzarlo per ombreggio stagionale non più del 75% del tratto di spiaggia affidata, in senso perpendicolare al fronte mare e lasciare la restante parte alle libere fruizioni giornaliere, sempre ché siano assicurati per l’intera superficie di arenile affidata i servizi sopra indicati, con assoluta esclusione di qualsiasi impianto fisso, ma esclusivamente mediante ombrelloni e attrezzature da spiaggia (lettini, sdraio, sedie, etc.); nell’area con destinazione “servizi di pubblica utilità” potrà utilizzarla esclusivamente per gli usi previsti dal PDMC vigente.</w:t>
      </w:r>
    </w:p>
    <w:p w:rsidR="00092FCB" w:rsidRDefault="007223C2">
      <w:pPr>
        <w:pStyle w:val="ParagraphStyle"/>
        <w:jc w:val="both"/>
        <w:rPr>
          <w:sz w:val="20"/>
        </w:rPr>
      </w:pPr>
      <w:r>
        <w:rPr>
          <w:sz w:val="20"/>
        </w:rPr>
        <w:t xml:space="preserve">E’ tenuto, altresì, al rispetto della “Disciplina delle aree in concessione per stabilimenti balneari”, per quanto non in contrasto con le clausole della presente convenzione, di cui all’art. 4 della ”Ordinanza Balneare </w:t>
      </w:r>
      <w:r w:rsidR="00B508BF">
        <w:rPr>
          <w:sz w:val="20"/>
        </w:rPr>
        <w:t>2022</w:t>
      </w:r>
      <w:r>
        <w:rPr>
          <w:sz w:val="20"/>
        </w:rPr>
        <w:t>” emessa dalla Regione Abruzzo.</w:t>
      </w:r>
    </w:p>
    <w:p w:rsidR="00092FCB" w:rsidRDefault="00092FCB">
      <w:pPr>
        <w:pStyle w:val="ParagraphStyle"/>
        <w:jc w:val="both"/>
        <w:rPr>
          <w:sz w:val="20"/>
        </w:rPr>
      </w:pPr>
    </w:p>
    <w:p w:rsidR="00092FCB" w:rsidRDefault="007223C2">
      <w:pPr>
        <w:pStyle w:val="ParagraphStyle"/>
        <w:keepNext/>
        <w:jc w:val="center"/>
        <w:rPr>
          <w:b/>
          <w:sz w:val="20"/>
        </w:rPr>
      </w:pPr>
      <w:r>
        <w:rPr>
          <w:b/>
          <w:sz w:val="20"/>
        </w:rPr>
        <w:t>ART. 5</w:t>
      </w:r>
    </w:p>
    <w:p w:rsidR="00092FCB" w:rsidRDefault="00092FCB">
      <w:pPr>
        <w:pStyle w:val="ParagraphStyle"/>
        <w:jc w:val="both"/>
        <w:rPr>
          <w:b/>
          <w:sz w:val="20"/>
        </w:rPr>
      </w:pPr>
    </w:p>
    <w:p w:rsidR="00092FCB" w:rsidRDefault="007223C2">
      <w:pPr>
        <w:pStyle w:val="ParagraphStyle"/>
        <w:jc w:val="both"/>
      </w:pPr>
      <w:r>
        <w:rPr>
          <w:sz w:val="20"/>
        </w:rPr>
        <w:t xml:space="preserve">Nel rispetto dell’atto deliberativo n. </w:t>
      </w:r>
      <w:r w:rsidR="00B508BF">
        <w:rPr>
          <w:sz w:val="20"/>
        </w:rPr>
        <w:t>43</w:t>
      </w:r>
      <w:r w:rsidR="00617BCE" w:rsidRPr="00617BCE">
        <w:rPr>
          <w:sz w:val="20"/>
        </w:rPr>
        <w:t xml:space="preserve"> del </w:t>
      </w:r>
      <w:r w:rsidR="00B508BF">
        <w:rPr>
          <w:sz w:val="20"/>
        </w:rPr>
        <w:t>31</w:t>
      </w:r>
      <w:r w:rsidR="00617BCE">
        <w:rPr>
          <w:sz w:val="20"/>
        </w:rPr>
        <w:t>/03/</w:t>
      </w:r>
      <w:r w:rsidR="00B508BF">
        <w:rPr>
          <w:sz w:val="20"/>
        </w:rPr>
        <w:t>2022</w:t>
      </w:r>
      <w:r>
        <w:rPr>
          <w:sz w:val="20"/>
        </w:rPr>
        <w:t xml:space="preserve"> nonché di quanto richiamato nel Bando Pubblico, </w:t>
      </w:r>
      <w:r>
        <w:rPr>
          <w:sz w:val="20"/>
          <w:u w:val="single"/>
        </w:rPr>
        <w:t>è tassativamente escluso ogni diritto di rinnovo per il futuro</w:t>
      </w:r>
      <w:r>
        <w:rPr>
          <w:sz w:val="20"/>
        </w:rPr>
        <w:t>.</w:t>
      </w:r>
    </w:p>
    <w:p w:rsidR="00092FCB" w:rsidRDefault="007223C2">
      <w:pPr>
        <w:pStyle w:val="ParagraphStyle"/>
        <w:jc w:val="both"/>
      </w:pPr>
      <w:r>
        <w:rPr>
          <w:sz w:val="20"/>
        </w:rPr>
        <w:t>La presente convenzione è valida esclusivamente per il periodo</w:t>
      </w:r>
      <w:r w:rsidRPr="00CA4DB2">
        <w:rPr>
          <w:sz w:val="20"/>
        </w:rPr>
        <w:t xml:space="preserve">: </w:t>
      </w:r>
      <w:r w:rsidR="00B27DB5">
        <w:rPr>
          <w:color w:val="000000"/>
          <w:sz w:val="20"/>
          <w:u w:val="single"/>
        </w:rPr>
        <w:t>dal</w:t>
      </w:r>
      <w:r w:rsidRPr="00CA4DB2">
        <w:rPr>
          <w:color w:val="000000"/>
          <w:sz w:val="20"/>
          <w:u w:val="single"/>
        </w:rPr>
        <w:t xml:space="preserve"> </w:t>
      </w:r>
      <w:r w:rsidR="00B508BF">
        <w:rPr>
          <w:color w:val="000000"/>
          <w:sz w:val="20"/>
          <w:u w:val="single"/>
        </w:rPr>
        <w:t>__</w:t>
      </w:r>
      <w:r w:rsidR="003D1288">
        <w:rPr>
          <w:color w:val="000000"/>
          <w:sz w:val="20"/>
          <w:u w:val="single"/>
        </w:rPr>
        <w:t>/0</w:t>
      </w:r>
      <w:r w:rsidR="00617BCE">
        <w:rPr>
          <w:color w:val="000000"/>
          <w:sz w:val="20"/>
          <w:u w:val="single"/>
        </w:rPr>
        <w:t>5</w:t>
      </w:r>
      <w:r w:rsidRPr="00CA4DB2">
        <w:rPr>
          <w:color w:val="000000"/>
          <w:sz w:val="20"/>
          <w:u w:val="single"/>
        </w:rPr>
        <w:t>/</w:t>
      </w:r>
      <w:r w:rsidR="00B508BF">
        <w:rPr>
          <w:color w:val="000000"/>
          <w:sz w:val="20"/>
          <w:u w:val="single"/>
        </w:rPr>
        <w:t>2022</w:t>
      </w:r>
      <w:r w:rsidRPr="00CA4DB2">
        <w:rPr>
          <w:sz w:val="20"/>
          <w:u w:val="single"/>
        </w:rPr>
        <w:t xml:space="preserve"> al 30/09/</w:t>
      </w:r>
      <w:r w:rsidR="00B508BF">
        <w:rPr>
          <w:sz w:val="20"/>
          <w:u w:val="single"/>
        </w:rPr>
        <w:t>2022</w:t>
      </w:r>
      <w:r w:rsidRPr="00CA4DB2">
        <w:rPr>
          <w:sz w:val="20"/>
        </w:rPr>
        <w:t xml:space="preserve">; </w:t>
      </w:r>
      <w:r>
        <w:rPr>
          <w:sz w:val="20"/>
        </w:rPr>
        <w:t>può essere revocata in qualsiasi momento per inadempienza dell’affidatario, mentre sarà automaticamente decadut</w:t>
      </w:r>
      <w:r w:rsidR="00CA4DB2">
        <w:rPr>
          <w:sz w:val="20"/>
        </w:rPr>
        <w:t>a</w:t>
      </w:r>
      <w:r>
        <w:rPr>
          <w:sz w:val="20"/>
        </w:rPr>
        <w:t xml:space="preserve"> in caso di inosservanza degli obblighi di condotta previsti dal Codice di Comportamento di cui al D.P.R. 62/2013.</w:t>
      </w:r>
    </w:p>
    <w:p w:rsidR="00092FCB" w:rsidRDefault="007223C2">
      <w:pPr>
        <w:pStyle w:val="ParagraphStyle"/>
        <w:jc w:val="both"/>
        <w:rPr>
          <w:sz w:val="20"/>
        </w:rPr>
      </w:pPr>
      <w:r>
        <w:rPr>
          <w:sz w:val="20"/>
        </w:rPr>
        <w:t>L’atto viene stipulato e sottoscritto dalle parti e se ne chiede la registrazione solo in caso d’uso.</w:t>
      </w:r>
    </w:p>
    <w:p w:rsidR="00092FCB" w:rsidRDefault="007223C2">
      <w:pPr>
        <w:pStyle w:val="ParagraphStyle"/>
        <w:jc w:val="both"/>
        <w:rPr>
          <w:sz w:val="20"/>
        </w:rPr>
      </w:pPr>
      <w:r>
        <w:rPr>
          <w:sz w:val="20"/>
        </w:rPr>
        <w:t>Letto, confermato e sottoscritto.</w:t>
      </w:r>
    </w:p>
    <w:p w:rsidR="00092FCB" w:rsidRDefault="00092FCB">
      <w:pPr>
        <w:pStyle w:val="ParagraphStyle"/>
        <w:jc w:val="both"/>
        <w:rPr>
          <w:sz w:val="20"/>
        </w:rPr>
      </w:pPr>
    </w:p>
    <w:p w:rsidR="00092FCB" w:rsidRDefault="007223C2">
      <w:pPr>
        <w:pStyle w:val="ParagraphStyle"/>
        <w:jc w:val="both"/>
        <w:rPr>
          <w:sz w:val="20"/>
        </w:rPr>
      </w:pPr>
      <w:r>
        <w:rPr>
          <w:sz w:val="20"/>
        </w:rPr>
        <w:t xml:space="preserve">          L’AFFIDATARIO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IL DIRIGENTE </w:t>
      </w:r>
      <w:r w:rsidR="003D1288">
        <w:rPr>
          <w:sz w:val="20"/>
        </w:rPr>
        <w:t>IV</w:t>
      </w:r>
      <w:r>
        <w:rPr>
          <w:sz w:val="20"/>
        </w:rPr>
        <w:t xml:space="preserve"> AREA </w:t>
      </w:r>
      <w:r>
        <w:rPr>
          <w:sz w:val="20"/>
        </w:rPr>
        <w:tab/>
      </w:r>
      <w:r>
        <w:rPr>
          <w:sz w:val="20"/>
        </w:rPr>
        <w:tab/>
        <w:t xml:space="preserve">           </w:t>
      </w:r>
    </w:p>
    <w:sectPr w:rsidR="00092FCB" w:rsidSect="00092FC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D7C18"/>
    <w:multiLevelType w:val="multilevel"/>
    <w:tmpl w:val="DE1C5C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1">
    <w:nsid w:val="339478D2"/>
    <w:multiLevelType w:val="multilevel"/>
    <w:tmpl w:val="5F467B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2">
    <w:nsid w:val="5DF70B52"/>
    <w:multiLevelType w:val="multilevel"/>
    <w:tmpl w:val="DD6069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B457CE5"/>
    <w:multiLevelType w:val="multilevel"/>
    <w:tmpl w:val="59E29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9"/>
  <w:hyphenationZone w:val="283"/>
  <w:characterSpacingControl w:val="doNotCompress"/>
  <w:compat>
    <w:useFELayout/>
  </w:compat>
  <w:rsids>
    <w:rsidRoot w:val="00092FCB"/>
    <w:rsid w:val="00092FCB"/>
    <w:rsid w:val="0020145A"/>
    <w:rsid w:val="00201E77"/>
    <w:rsid w:val="0024077F"/>
    <w:rsid w:val="00282743"/>
    <w:rsid w:val="003821C8"/>
    <w:rsid w:val="003D1288"/>
    <w:rsid w:val="003D5B54"/>
    <w:rsid w:val="00555894"/>
    <w:rsid w:val="00617BCE"/>
    <w:rsid w:val="007223C2"/>
    <w:rsid w:val="007237D4"/>
    <w:rsid w:val="007644CE"/>
    <w:rsid w:val="007674F4"/>
    <w:rsid w:val="00787954"/>
    <w:rsid w:val="007A3677"/>
    <w:rsid w:val="007D24CD"/>
    <w:rsid w:val="008E29EE"/>
    <w:rsid w:val="008F1364"/>
    <w:rsid w:val="00B27DB5"/>
    <w:rsid w:val="00B508BF"/>
    <w:rsid w:val="00CA4DB2"/>
    <w:rsid w:val="00EA3A53"/>
    <w:rsid w:val="00EE2FE1"/>
    <w:rsid w:val="00F97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2F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092FC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092FCB"/>
    <w:pPr>
      <w:spacing w:after="140" w:line="288" w:lineRule="auto"/>
    </w:pPr>
  </w:style>
  <w:style w:type="paragraph" w:styleId="Elenco">
    <w:name w:val="List"/>
    <w:basedOn w:val="Corpodeltesto"/>
    <w:rsid w:val="00092FCB"/>
  </w:style>
  <w:style w:type="paragraph" w:customStyle="1" w:styleId="Caption">
    <w:name w:val="Caption"/>
    <w:basedOn w:val="Normale"/>
    <w:qFormat/>
    <w:rsid w:val="00092FCB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092FCB"/>
    <w:pPr>
      <w:suppressLineNumbers/>
    </w:pPr>
  </w:style>
  <w:style w:type="paragraph" w:customStyle="1" w:styleId="ParagraphStyle">
    <w:name w:val="Paragraph Style"/>
    <w:qFormat/>
    <w:rsid w:val="00092FCB"/>
    <w:rPr>
      <w:rFonts w:ascii="Times New Roman" w:eastAsia="Times New Roman" w:hAnsi="Times New Roman" w:cs="Times New Roman"/>
    </w:rPr>
  </w:style>
  <w:style w:type="paragraph" w:customStyle="1" w:styleId="Centered">
    <w:name w:val="Centered"/>
    <w:qFormat/>
    <w:rsid w:val="00092FCB"/>
    <w:pPr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1244</Words>
  <Characters>7092</Characters>
  <Application>Microsoft Office Word</Application>
  <DocSecurity>0</DocSecurity>
  <Lines>59</Lines>
  <Paragraphs>16</Paragraphs>
  <ScaleCrop>false</ScaleCrop>
  <Company/>
  <LinksUpToDate>false</LinksUpToDate>
  <CharactersWithSpaces>8320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Iaconi</dc:creator>
  <cp:lastModifiedBy>Valeria Iaconi</cp:lastModifiedBy>
  <cp:revision>11</cp:revision>
  <dcterms:created xsi:type="dcterms:W3CDTF">2020-05-13T11:22:00Z</dcterms:created>
  <dcterms:modified xsi:type="dcterms:W3CDTF">2022-04-26T11:23:00Z</dcterms:modified>
  <dc:language>it-IT</dc:language>
</cp:coreProperties>
</file>